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2023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2023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zapobieganiu powstania odleżyn lub odparzeń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transporcie dziecka osoby niepełnosprawnej np. odebraniu ze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r>
        <w:rPr>
          <w:rFonts w:eastAsia="MS Gothic" w:cs="Calibri" w:cstheme="minorHAnsi"/>
          <w:color w:val="000000"/>
          <w:sz w:val="24"/>
          <w:szCs w:val="24"/>
          <w:lang w:eastAsia="pl-PL"/>
        </w:rPr>
        <w:t>lub innym środkiem transportu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>się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eastAsia="MS Gothic" w:cs="Calibri" w:ascii="MS Gothic" w:hAnsi="MS Gothic"/>
          <w:color w:val="000000"/>
          <w:sz w:val="24"/>
          <w:szCs w:val="24"/>
          <w:lang w:eastAsia="pl-PL"/>
        </w:rPr>
        <w:t xml:space="preserve">, </w:t>
      </w:r>
      <w:r>
        <w:rPr>
          <w:rFonts w:eastAsia="MS Gothic" w:cs="Calibri" w:cstheme="minorHAnsi"/>
          <w:color w:val="000000"/>
          <w:sz w:val="24"/>
          <w:szCs w:val="24"/>
          <w:lang w:eastAsia="pl-PL"/>
        </w:rPr>
        <w:t>wyjściu na spacer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header="0" w:top="454" w:footer="397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8985694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Calibr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2</Pages>
  <Words>463</Words>
  <Characters>3096</Characters>
  <CharactersWithSpaces>3498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cp:lastPrinted>2022-09-22T07:16:00Z</cp:lastPrinted>
  <dcterms:modified xsi:type="dcterms:W3CDTF">2023-01-18T10:14:58Z</dcterms:modified>
  <cp:revision>7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